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02" w:rsidRPr="00A16602" w:rsidRDefault="00A16602" w:rsidP="00A16602">
      <w:pPr>
        <w:spacing w:after="0" w:line="660" w:lineRule="atLeast"/>
        <w:textAlignment w:val="baseline"/>
        <w:outlineLvl w:val="1"/>
        <w:rPr>
          <w:rFonts w:ascii="Tahoma" w:eastAsia="Times New Roman" w:hAnsi="Tahoma" w:cs="Tahoma"/>
          <w:color w:val="000000"/>
          <w:sz w:val="48"/>
          <w:szCs w:val="48"/>
        </w:rPr>
      </w:pPr>
      <w:r w:rsidRPr="00A16602">
        <w:rPr>
          <w:rFonts w:ascii="Tahoma" w:eastAsia="Times New Roman" w:hAnsi="Tahoma" w:cs="Tahoma"/>
          <w:color w:val="000000"/>
          <w:sz w:val="48"/>
          <w:szCs w:val="48"/>
        </w:rPr>
        <w:t>Публичный договор (оферта) на обработку фискальных данных</w:t>
      </w:r>
    </w:p>
    <w:p w:rsidR="00A16602" w:rsidRPr="00A16602" w:rsidRDefault="00A16602" w:rsidP="00A16602">
      <w:pPr>
        <w:spacing w:after="0" w:line="360" w:lineRule="atLeast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г. Ярославль</w:t>
      </w:r>
    </w:p>
    <w:p w:rsidR="00A16602" w:rsidRPr="00A16602" w:rsidRDefault="00A16602" w:rsidP="00A16602">
      <w:pPr>
        <w:spacing w:line="360" w:lineRule="atLeast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07 апреля 2018 года</w:t>
      </w:r>
    </w:p>
    <w:p w:rsidR="00A16602" w:rsidRPr="00A16602" w:rsidRDefault="00A16602" w:rsidP="00A16602">
      <w:pPr>
        <w:spacing w:line="360" w:lineRule="atLeast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Настоящий договор (далее – Договор) является публичным предложением ООО «Компания «Тензор» ИНН7605016030 (далее – Оператор) на обработку фискальных данных в соответствии с Федеральным законом «О применении контрольно-кассовой техники при осуществлении наличных денежных расчетов и (или) расчетов с использованием платежных карт» от 22.05.2003 N 54-ФЗ.</w:t>
      </w:r>
    </w:p>
    <w:p w:rsidR="00A16602" w:rsidRPr="00A16602" w:rsidRDefault="00A16602" w:rsidP="00A16602">
      <w:pPr>
        <w:spacing w:after="0" w:line="480" w:lineRule="atLeast"/>
        <w:jc w:val="both"/>
        <w:textAlignment w:val="baseline"/>
        <w:outlineLvl w:val="2"/>
        <w:rPr>
          <w:rFonts w:ascii="inherit" w:eastAsia="Times New Roman" w:hAnsi="inherit" w:cs="Tahoma"/>
          <w:color w:val="000000"/>
          <w:sz w:val="36"/>
          <w:szCs w:val="36"/>
        </w:rPr>
      </w:pPr>
      <w:r w:rsidRPr="00A16602">
        <w:rPr>
          <w:rFonts w:ascii="inherit" w:eastAsia="Times New Roman" w:hAnsi="inherit" w:cs="Tahoma"/>
          <w:color w:val="000000"/>
          <w:sz w:val="36"/>
          <w:szCs w:val="36"/>
        </w:rPr>
        <w:t>1. Термины и определения</w:t>
      </w:r>
    </w:p>
    <w:p w:rsidR="00A16602" w:rsidRPr="00A16602" w:rsidRDefault="00A16602" w:rsidP="00A16602">
      <w:pPr>
        <w:spacing w:line="360" w:lineRule="atLeast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1.1 Программа – программно-аппаратный комплекс, предназначенный для обработки фискальных данных и обеспечения иных функций оператора фискальных данных, предусмотренных законодательством Российской Федерации, а также для предоставления сопутствующего сервиса.</w:t>
      </w:r>
    </w:p>
    <w:p w:rsidR="00A16602" w:rsidRPr="00A16602" w:rsidRDefault="00A16602" w:rsidP="00A16602">
      <w:pPr>
        <w:spacing w:line="360" w:lineRule="atLeast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1.2 Пользователь – пользователь контрольно-кассовой техники (ККТ) – юридическое лицо (организация) или индивидуальный предприниматель, применяющий контрольно-кассовую технику при осуществлении расчетов на территории Российской Федерации, зарегистрированный в Программе.</w:t>
      </w:r>
    </w:p>
    <w:p w:rsidR="00A16602" w:rsidRPr="00A16602" w:rsidRDefault="00A16602" w:rsidP="00A16602">
      <w:pPr>
        <w:spacing w:line="360" w:lineRule="atLeast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1.3 ККТ – контрольно-кассовая техника Пользователя, зарегистрированная в Программе.</w:t>
      </w:r>
    </w:p>
    <w:p w:rsidR="00A16602" w:rsidRPr="00A16602" w:rsidRDefault="00A16602" w:rsidP="00A16602">
      <w:pPr>
        <w:spacing w:line="360" w:lineRule="atLeast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1.4 Оператор – юридическое лицо, ООО «Компания «Тензор», предоставляющее услуги по обработке фискальных данных в соответствии с действующим законодательством Российской Федерации. Оператор имеет Разрешение на обработку фискальных данных №ЕД-4-20/7161 от «14» апреля 2017г., выданное ФНС России.</w:t>
      </w:r>
    </w:p>
    <w:p w:rsidR="00A16602" w:rsidRPr="00A16602" w:rsidRDefault="00A16602" w:rsidP="00A16602">
      <w:pPr>
        <w:spacing w:line="360" w:lineRule="atLeast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1.5 Квалифицированный сертификат ключа проверки электронной подписи (далее - Сертификат) – документ, выданный аккредитованным в соответствии с Федеральным законом №63 от 06.04.11 «Об электронной подписи» Удостоверяющим центром, для подтверждения принадлежности ключа проверки электронной подписи его владельцу.</w:t>
      </w:r>
    </w:p>
    <w:p w:rsidR="00A16602" w:rsidRPr="00A16602" w:rsidRDefault="00A16602" w:rsidP="00A16602">
      <w:pPr>
        <w:spacing w:line="360" w:lineRule="atLeast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1.6 Фискальные данные – сведения о расчетах Пользователя, совершенных с использованием ККТ, а также иные сведения, предусмотренные законодательством Российской Федерации.</w:t>
      </w:r>
    </w:p>
    <w:p w:rsidR="00A16602" w:rsidRPr="00A16602" w:rsidRDefault="00A16602" w:rsidP="00A16602">
      <w:pPr>
        <w:spacing w:line="360" w:lineRule="atLeast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lastRenderedPageBreak/>
        <w:t>1.7 Услуги – услуги по обработке фискальных данных Пользователя в Программе.</w:t>
      </w:r>
    </w:p>
    <w:p w:rsidR="00A16602" w:rsidRPr="00A16602" w:rsidRDefault="00A16602" w:rsidP="00A16602">
      <w:pPr>
        <w:spacing w:line="360" w:lineRule="atLeast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 xml:space="preserve">1.8 Регистрация ККТ – регистрация одного экземпляра ККТ в Программе. </w:t>
      </w:r>
      <w:proofErr w:type="gramStart"/>
      <w:r w:rsidRPr="00A16602">
        <w:rPr>
          <w:rFonts w:ascii="inherit" w:eastAsia="Times New Roman" w:hAnsi="inherit" w:cs="Tahoma"/>
          <w:color w:val="666666"/>
          <w:sz w:val="27"/>
          <w:szCs w:val="27"/>
        </w:rPr>
        <w:t>Деактивация ККТ – процедура, обратная Регистрации ККТ, выражающая отказ Пользователя от дальнейшего получения Услуг Оператора для определенной ККТ путем оповещения Оператора в Программе.</w:t>
      </w:r>
      <w:proofErr w:type="gramEnd"/>
    </w:p>
    <w:p w:rsidR="00A16602" w:rsidRPr="00A16602" w:rsidRDefault="00A16602" w:rsidP="00A16602">
      <w:pPr>
        <w:spacing w:after="0" w:line="360" w:lineRule="atLeast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1.9 Аккаунт – личный кабинет Пользователей Программы, размещенный на сервере Оператора (</w:t>
      </w:r>
      <w:hyperlink r:id="rId6" w:history="1">
        <w:r w:rsidRPr="00A16602">
          <w:rPr>
            <w:rFonts w:ascii="inherit" w:eastAsia="Times New Roman" w:hAnsi="inherit" w:cs="Tahoma"/>
            <w:color w:val="0055BB"/>
            <w:sz w:val="27"/>
            <w:szCs w:val="27"/>
            <w:bdr w:val="none" w:sz="0" w:space="0" w:color="auto" w:frame="1"/>
          </w:rPr>
          <w:t>https://sbis.ru/</w:t>
        </w:r>
      </w:hyperlink>
      <w:r w:rsidRPr="00A16602">
        <w:rPr>
          <w:rFonts w:ascii="inherit" w:eastAsia="Times New Roman" w:hAnsi="inherit" w:cs="Tahoma"/>
          <w:color w:val="666666"/>
          <w:sz w:val="27"/>
          <w:szCs w:val="27"/>
        </w:rPr>
        <w:t xml:space="preserve">), в котором хранится вся информация, обрабатываемая Пользователями в Программе. Администратор Аккаунта может добавить дополнительных Пользователей в Аккаунт. Доступ в Аккаунт имеют только зарегистрированные в нем Пользователи. В одном Аккаунте можно хранить и обрабатывать документы/отчеты по нескольким компаниям (организациям или ИП). Пользователь обеспечивает конфиденциальность получения и использования реквизитов доступа к Личному кабинету, а также несет ответственность за все действия, произведенные с их использованием. Авторизация в Программе и доступ в Аккаунт </w:t>
      </w:r>
      <w:proofErr w:type="gramStart"/>
      <w:r w:rsidRPr="00A16602">
        <w:rPr>
          <w:rFonts w:ascii="inherit" w:eastAsia="Times New Roman" w:hAnsi="inherit" w:cs="Tahoma"/>
          <w:color w:val="666666"/>
          <w:sz w:val="27"/>
          <w:szCs w:val="27"/>
        </w:rPr>
        <w:t>возможны</w:t>
      </w:r>
      <w:proofErr w:type="gramEnd"/>
      <w:r w:rsidRPr="00A16602">
        <w:rPr>
          <w:rFonts w:ascii="inherit" w:eastAsia="Times New Roman" w:hAnsi="inherit" w:cs="Tahoma"/>
          <w:color w:val="666666"/>
          <w:sz w:val="27"/>
          <w:szCs w:val="27"/>
        </w:rPr>
        <w:t xml:space="preserve"> по:</w:t>
      </w:r>
    </w:p>
    <w:p w:rsidR="00A16602" w:rsidRPr="00A16602" w:rsidRDefault="00A16602" w:rsidP="00A16602">
      <w:pPr>
        <w:numPr>
          <w:ilvl w:val="0"/>
          <w:numId w:val="1"/>
        </w:numPr>
        <w:spacing w:after="0" w:line="360" w:lineRule="atLeast"/>
        <w:ind w:left="300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- логину/паролю</w:t>
      </w:r>
    </w:p>
    <w:p w:rsidR="00A16602" w:rsidRPr="00A16602" w:rsidRDefault="00A16602" w:rsidP="00A16602">
      <w:pPr>
        <w:numPr>
          <w:ilvl w:val="0"/>
          <w:numId w:val="1"/>
        </w:numPr>
        <w:spacing w:after="0" w:line="360" w:lineRule="atLeast"/>
        <w:ind w:left="300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- логину/паролю + SMS на мобильный телефон</w:t>
      </w:r>
    </w:p>
    <w:p w:rsidR="00A16602" w:rsidRPr="00A16602" w:rsidRDefault="00A16602" w:rsidP="00A16602">
      <w:pPr>
        <w:numPr>
          <w:ilvl w:val="0"/>
          <w:numId w:val="1"/>
        </w:numPr>
        <w:spacing w:line="360" w:lineRule="atLeast"/>
        <w:ind w:left="300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- сертификату</w:t>
      </w:r>
    </w:p>
    <w:p w:rsidR="00A16602" w:rsidRPr="00A16602" w:rsidRDefault="00A16602" w:rsidP="00A16602">
      <w:pPr>
        <w:spacing w:line="360" w:lineRule="atLeast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1.10 Тариф - условия реализации и использования Продукта, предоставления Услуг, опубликованные на сайте ООО «Компания «Тензор» (</w:t>
      </w:r>
      <w:hyperlink r:id="rId7" w:history="1">
        <w:r w:rsidRPr="00A16602">
          <w:rPr>
            <w:rFonts w:ascii="inherit" w:eastAsia="Times New Roman" w:hAnsi="inherit" w:cs="Tahoma"/>
            <w:color w:val="0055BB"/>
            <w:sz w:val="27"/>
            <w:szCs w:val="27"/>
            <w:bdr w:val="none" w:sz="0" w:space="0" w:color="auto" w:frame="1"/>
          </w:rPr>
          <w:t>https://sbis.ru/tariffs</w:t>
        </w:r>
      </w:hyperlink>
      <w:r w:rsidRPr="00A16602">
        <w:rPr>
          <w:rFonts w:ascii="inherit" w:eastAsia="Times New Roman" w:hAnsi="inherit" w:cs="Tahoma"/>
          <w:color w:val="666666"/>
          <w:sz w:val="27"/>
          <w:szCs w:val="27"/>
        </w:rPr>
        <w:t>).</w:t>
      </w:r>
    </w:p>
    <w:p w:rsidR="00A16602" w:rsidRPr="00A16602" w:rsidRDefault="00A16602" w:rsidP="00A16602">
      <w:pPr>
        <w:spacing w:line="360" w:lineRule="atLeast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1.11 Счет – счет в электронной форме или на бумажном носителе на оплату Услуг по обработке фискальных данных, оказываемых Пользователю Оператором.</w:t>
      </w:r>
    </w:p>
    <w:p w:rsidR="00A16602" w:rsidRPr="00A16602" w:rsidRDefault="00A16602" w:rsidP="00A16602">
      <w:pPr>
        <w:spacing w:line="360" w:lineRule="atLeast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1.12 Сайт оператора – </w:t>
      </w:r>
      <w:hyperlink r:id="rId8" w:history="1">
        <w:r w:rsidRPr="00A16602">
          <w:rPr>
            <w:rFonts w:ascii="inherit" w:eastAsia="Times New Roman" w:hAnsi="inherit" w:cs="Tahoma"/>
            <w:color w:val="0055BB"/>
            <w:sz w:val="27"/>
            <w:szCs w:val="27"/>
            <w:bdr w:val="none" w:sz="0" w:space="0" w:color="auto" w:frame="1"/>
          </w:rPr>
          <w:t>https://sbis.ru</w:t>
        </w:r>
      </w:hyperlink>
    </w:p>
    <w:p w:rsidR="00A16602" w:rsidRPr="00A16602" w:rsidRDefault="00A16602" w:rsidP="00A16602">
      <w:pPr>
        <w:spacing w:after="0" w:line="480" w:lineRule="atLeast"/>
        <w:jc w:val="both"/>
        <w:textAlignment w:val="baseline"/>
        <w:outlineLvl w:val="2"/>
        <w:rPr>
          <w:rFonts w:ascii="inherit" w:eastAsia="Times New Roman" w:hAnsi="inherit" w:cs="Tahoma"/>
          <w:color w:val="000000"/>
          <w:sz w:val="36"/>
          <w:szCs w:val="36"/>
        </w:rPr>
      </w:pPr>
      <w:r w:rsidRPr="00A16602">
        <w:rPr>
          <w:rFonts w:ascii="inherit" w:eastAsia="Times New Roman" w:hAnsi="inherit" w:cs="Tahoma"/>
          <w:color w:val="000000"/>
          <w:sz w:val="36"/>
          <w:szCs w:val="36"/>
        </w:rPr>
        <w:t>2. Предмет договора</w:t>
      </w:r>
    </w:p>
    <w:p w:rsidR="00A16602" w:rsidRPr="00A16602" w:rsidRDefault="00A16602" w:rsidP="00A16602">
      <w:pPr>
        <w:spacing w:line="360" w:lineRule="atLeast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2.1</w:t>
      </w:r>
      <w:proofErr w:type="gramStart"/>
      <w:r w:rsidRPr="00A16602">
        <w:rPr>
          <w:rFonts w:ascii="inherit" w:eastAsia="Times New Roman" w:hAnsi="inherit" w:cs="Tahoma"/>
          <w:color w:val="666666"/>
          <w:sz w:val="27"/>
          <w:szCs w:val="27"/>
        </w:rPr>
        <w:t> П</w:t>
      </w:r>
      <w:proofErr w:type="gramEnd"/>
      <w:r w:rsidRPr="00A16602">
        <w:rPr>
          <w:rFonts w:ascii="inherit" w:eastAsia="Times New Roman" w:hAnsi="inherit" w:cs="Tahoma"/>
          <w:color w:val="666666"/>
          <w:sz w:val="27"/>
          <w:szCs w:val="27"/>
        </w:rPr>
        <w:t>о настоящему договору, в соответствии с действующим законодательством Российской Федерации, Оператор оказывает Пользователю услуги по обработке фискальных данных, формируемых ККТ Пользователя, которые были зарегистрированы в Программе, в том числе осуществляет получение, проверку достоверности, сбор, запись, систематизацию, накопление, хранение в некорректируемом виде, извлечение, использование, передачу в адрес налогового органа, а также иные действия, связанные с обработкой фискальных данных, а Пользователь обязуется оплатить оказанные ему услуги в соответствии с Тарифами, опубликованными на </w:t>
      </w:r>
      <w:hyperlink r:id="rId9" w:history="1">
        <w:r w:rsidRPr="00A16602">
          <w:rPr>
            <w:rFonts w:ascii="inherit" w:eastAsia="Times New Roman" w:hAnsi="inherit" w:cs="Tahoma"/>
            <w:color w:val="0055BB"/>
            <w:sz w:val="27"/>
            <w:szCs w:val="27"/>
            <w:bdr w:val="none" w:sz="0" w:space="0" w:color="auto" w:frame="1"/>
          </w:rPr>
          <w:t>https://sbis.ru/tariffs</w:t>
        </w:r>
      </w:hyperlink>
      <w:r w:rsidRPr="00A16602">
        <w:rPr>
          <w:rFonts w:ascii="inherit" w:eastAsia="Times New Roman" w:hAnsi="inherit" w:cs="Tahoma"/>
          <w:color w:val="666666"/>
          <w:sz w:val="27"/>
          <w:szCs w:val="27"/>
        </w:rPr>
        <w:t>.</w:t>
      </w:r>
    </w:p>
    <w:p w:rsidR="00A16602" w:rsidRPr="00A16602" w:rsidRDefault="00A16602" w:rsidP="00A16602">
      <w:pPr>
        <w:spacing w:after="0" w:line="360" w:lineRule="atLeast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lastRenderedPageBreak/>
        <w:t>2.2 Акцепт настоящего договора Пользователем может быть осуществлен одним из следующих способов:</w:t>
      </w:r>
    </w:p>
    <w:p w:rsidR="00A16602" w:rsidRPr="00A16602" w:rsidRDefault="00A16602" w:rsidP="00A16602">
      <w:pPr>
        <w:numPr>
          <w:ilvl w:val="0"/>
          <w:numId w:val="2"/>
        </w:numPr>
        <w:spacing w:after="0" w:line="360" w:lineRule="atLeast"/>
        <w:ind w:left="300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- путем подписания договора присоединения в электронной форме Сертификатом Пользователя в Аккаунте</w:t>
      </w:r>
    </w:p>
    <w:p w:rsidR="00A16602" w:rsidRPr="00A16602" w:rsidRDefault="00A16602" w:rsidP="00A16602">
      <w:pPr>
        <w:numPr>
          <w:ilvl w:val="0"/>
          <w:numId w:val="2"/>
        </w:numPr>
        <w:spacing w:after="0" w:line="360" w:lineRule="atLeast"/>
        <w:ind w:left="300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- путем авансового платежа по Счету на Услуги по обработке фискальных данных, выставленному Оператором</w:t>
      </w:r>
    </w:p>
    <w:p w:rsidR="00A16602" w:rsidRPr="00A16602" w:rsidRDefault="00A16602" w:rsidP="00A16602">
      <w:pPr>
        <w:numPr>
          <w:ilvl w:val="0"/>
          <w:numId w:val="2"/>
        </w:numPr>
        <w:spacing w:line="360" w:lineRule="atLeast"/>
        <w:ind w:left="300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- путем регистрации ККТ Пользователя в Программе, настройки ККТ для передачи фискальных документов в Программу и приема Программой любого фискального документа от ККТ Пользователя</w:t>
      </w:r>
    </w:p>
    <w:p w:rsidR="00A16602" w:rsidRPr="00A16602" w:rsidRDefault="00A16602" w:rsidP="00A16602">
      <w:pPr>
        <w:spacing w:line="360" w:lineRule="atLeast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proofErr w:type="gramStart"/>
      <w:r w:rsidRPr="00A16602">
        <w:rPr>
          <w:rFonts w:ascii="inherit" w:eastAsia="Times New Roman" w:hAnsi="inherit" w:cs="Tahoma"/>
          <w:color w:val="666666"/>
          <w:sz w:val="27"/>
          <w:szCs w:val="27"/>
        </w:rPr>
        <w:t>2.3 Акцепт настоящего Договора Пользователем означает присоединение и принятие всех условий настоящего Договора, а также предоставление согласия на обработку Оператором Программы персональных данных в соответствии с </w:t>
      </w:r>
      <w:hyperlink r:id="rId10" w:history="1">
        <w:r w:rsidRPr="00A16602">
          <w:rPr>
            <w:rFonts w:ascii="inherit" w:eastAsia="Times New Roman" w:hAnsi="inherit" w:cs="Tahoma"/>
            <w:color w:val="0055BB"/>
            <w:sz w:val="27"/>
            <w:szCs w:val="27"/>
            <w:bdr w:val="none" w:sz="0" w:space="0" w:color="auto" w:frame="1"/>
          </w:rPr>
          <w:t>Политикой в отношении обработки персональных данных</w:t>
        </w:r>
      </w:hyperlink>
      <w:r w:rsidRPr="00A16602">
        <w:rPr>
          <w:rFonts w:ascii="inherit" w:eastAsia="Times New Roman" w:hAnsi="inherit" w:cs="Tahoma"/>
          <w:color w:val="666666"/>
          <w:sz w:val="27"/>
          <w:szCs w:val="27"/>
        </w:rPr>
        <w:t>, начиная с момента первого использования Программы и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</w:t>
      </w:r>
      <w:proofErr w:type="gramEnd"/>
    </w:p>
    <w:p w:rsidR="00A16602" w:rsidRPr="00A16602" w:rsidRDefault="00A16602" w:rsidP="00A16602">
      <w:pPr>
        <w:spacing w:line="360" w:lineRule="atLeast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2.4 Оператор вправе в любое время по своему усмотрению изменить настоящий Договор, уведомив Пользователя не менее</w:t>
      </w:r>
      <w:proofErr w:type="gramStart"/>
      <w:r w:rsidRPr="00A16602">
        <w:rPr>
          <w:rFonts w:ascii="inherit" w:eastAsia="Times New Roman" w:hAnsi="inherit" w:cs="Tahoma"/>
          <w:color w:val="666666"/>
          <w:sz w:val="27"/>
          <w:szCs w:val="27"/>
        </w:rPr>
        <w:t>,</w:t>
      </w:r>
      <w:proofErr w:type="gramEnd"/>
      <w:r w:rsidRPr="00A16602">
        <w:rPr>
          <w:rFonts w:ascii="inherit" w:eastAsia="Times New Roman" w:hAnsi="inherit" w:cs="Tahoma"/>
          <w:color w:val="666666"/>
          <w:sz w:val="27"/>
          <w:szCs w:val="27"/>
        </w:rPr>
        <w:t xml:space="preserve"> чем за 30 (тридцать) календарных дней до даты вступления изменений в силу, путем размещения информации на Сайте Оператора.</w:t>
      </w:r>
    </w:p>
    <w:p w:rsidR="00A16602" w:rsidRPr="00A16602" w:rsidRDefault="00A16602" w:rsidP="00A16602">
      <w:pPr>
        <w:spacing w:after="0" w:line="480" w:lineRule="atLeast"/>
        <w:jc w:val="both"/>
        <w:textAlignment w:val="baseline"/>
        <w:outlineLvl w:val="2"/>
        <w:rPr>
          <w:rFonts w:ascii="inherit" w:eastAsia="Times New Roman" w:hAnsi="inherit" w:cs="Tahoma"/>
          <w:color w:val="000000"/>
          <w:sz w:val="36"/>
          <w:szCs w:val="36"/>
        </w:rPr>
      </w:pPr>
      <w:r w:rsidRPr="00A16602">
        <w:rPr>
          <w:rFonts w:ascii="inherit" w:eastAsia="Times New Roman" w:hAnsi="inherit" w:cs="Tahoma"/>
          <w:color w:val="000000"/>
          <w:sz w:val="36"/>
          <w:szCs w:val="36"/>
        </w:rPr>
        <w:t>3. Права и обязанности сторон</w:t>
      </w:r>
    </w:p>
    <w:p w:rsidR="00A16602" w:rsidRPr="00A16602" w:rsidRDefault="00A16602" w:rsidP="00A16602">
      <w:pPr>
        <w:spacing w:after="0" w:line="360" w:lineRule="atLeast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3.1 Оператор обязуется:</w:t>
      </w:r>
    </w:p>
    <w:p w:rsidR="00A16602" w:rsidRPr="00A16602" w:rsidRDefault="00A16602" w:rsidP="00A16602">
      <w:pPr>
        <w:numPr>
          <w:ilvl w:val="0"/>
          <w:numId w:val="3"/>
        </w:numPr>
        <w:spacing w:after="0" w:line="360" w:lineRule="atLeast"/>
        <w:ind w:left="300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- Оказать Пользователю Услуги по обработке фискальных данных в соответствии с условиями настоящего Договора.</w:t>
      </w:r>
    </w:p>
    <w:p w:rsidR="00A16602" w:rsidRPr="00A16602" w:rsidRDefault="00A16602" w:rsidP="00A16602">
      <w:pPr>
        <w:numPr>
          <w:ilvl w:val="0"/>
          <w:numId w:val="3"/>
        </w:numPr>
        <w:spacing w:after="0" w:line="360" w:lineRule="atLeast"/>
        <w:ind w:left="300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- Обеспечить Пользователю доступ к Аккаунту в Программе.</w:t>
      </w:r>
    </w:p>
    <w:p w:rsidR="00A16602" w:rsidRPr="00A16602" w:rsidRDefault="00A16602" w:rsidP="00A16602">
      <w:pPr>
        <w:numPr>
          <w:ilvl w:val="0"/>
          <w:numId w:val="3"/>
        </w:numPr>
        <w:spacing w:after="0" w:line="360" w:lineRule="atLeast"/>
        <w:ind w:left="300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- Оказывать техническую поддержку Пользователю круглосуточно семь дней в неделю, по телефонам, размещенным на Сайте Оператора (</w:t>
      </w:r>
      <w:hyperlink r:id="rId11" w:history="1">
        <w:r w:rsidRPr="00A16602">
          <w:rPr>
            <w:rFonts w:ascii="inherit" w:eastAsia="Times New Roman" w:hAnsi="inherit" w:cs="Tahoma"/>
            <w:color w:val="0055BB"/>
            <w:sz w:val="27"/>
            <w:szCs w:val="27"/>
            <w:bdr w:val="none" w:sz="0" w:space="0" w:color="auto" w:frame="1"/>
          </w:rPr>
          <w:t>https://sbis.ru/support</w:t>
        </w:r>
      </w:hyperlink>
      <w:r w:rsidRPr="00A16602">
        <w:rPr>
          <w:rFonts w:ascii="inherit" w:eastAsia="Times New Roman" w:hAnsi="inherit" w:cs="Tahoma"/>
          <w:color w:val="666666"/>
          <w:sz w:val="27"/>
          <w:szCs w:val="27"/>
        </w:rPr>
        <w:t>).</w:t>
      </w:r>
    </w:p>
    <w:p w:rsidR="00A16602" w:rsidRPr="00A16602" w:rsidRDefault="00A16602" w:rsidP="00A16602">
      <w:pPr>
        <w:numPr>
          <w:ilvl w:val="0"/>
          <w:numId w:val="3"/>
        </w:numPr>
        <w:spacing w:line="360" w:lineRule="atLeast"/>
        <w:ind w:left="300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- Обеспечить Пользователю доступ к Аккаунту в Программе.</w:t>
      </w:r>
    </w:p>
    <w:p w:rsidR="00A16602" w:rsidRPr="00A16602" w:rsidRDefault="00A16602" w:rsidP="00A16602">
      <w:pPr>
        <w:spacing w:after="0" w:line="360" w:lineRule="atLeast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3.2 Оператор вправе:</w:t>
      </w:r>
    </w:p>
    <w:p w:rsidR="00A16602" w:rsidRPr="00A16602" w:rsidRDefault="00A16602" w:rsidP="00A16602">
      <w:pPr>
        <w:numPr>
          <w:ilvl w:val="0"/>
          <w:numId w:val="4"/>
        </w:numPr>
        <w:spacing w:after="0" w:line="360" w:lineRule="atLeast"/>
        <w:ind w:left="300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- Привлекать третьих лиц для оказания Услуг, оставаясь при этом ответственным за действия третьих лиц.</w:t>
      </w:r>
    </w:p>
    <w:p w:rsidR="00A16602" w:rsidRPr="00A16602" w:rsidRDefault="00A16602" w:rsidP="00A16602">
      <w:pPr>
        <w:numPr>
          <w:ilvl w:val="0"/>
          <w:numId w:val="4"/>
        </w:numPr>
        <w:spacing w:after="0" w:line="360" w:lineRule="atLeast"/>
        <w:ind w:left="300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- Проводить акции, дающие право на регистрацию ККТ на специальных условиях.</w:t>
      </w:r>
    </w:p>
    <w:p w:rsidR="00A16602" w:rsidRPr="00A16602" w:rsidRDefault="00A16602" w:rsidP="00A16602">
      <w:pPr>
        <w:numPr>
          <w:ilvl w:val="0"/>
          <w:numId w:val="4"/>
        </w:numPr>
        <w:spacing w:after="0" w:line="360" w:lineRule="atLeast"/>
        <w:ind w:left="300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proofErr w:type="gramStart"/>
      <w:r w:rsidRPr="00A16602">
        <w:rPr>
          <w:rFonts w:ascii="inherit" w:eastAsia="Times New Roman" w:hAnsi="inherit" w:cs="Tahoma"/>
          <w:color w:val="666666"/>
          <w:sz w:val="27"/>
          <w:szCs w:val="27"/>
        </w:rPr>
        <w:t xml:space="preserve">- В случае получения Программой от ККТ Пользователя фискальных документов, сформированных ранее, чем дата подключения данной ККТ к </w:t>
      </w:r>
      <w:r w:rsidRPr="00A16602">
        <w:rPr>
          <w:rFonts w:ascii="inherit" w:eastAsia="Times New Roman" w:hAnsi="inherit" w:cs="Tahoma"/>
          <w:color w:val="666666"/>
          <w:sz w:val="27"/>
          <w:szCs w:val="27"/>
        </w:rPr>
        <w:lastRenderedPageBreak/>
        <w:t>системе Оператора, Оператор вправе исчислять срок действия предоставления услуг для данной ККТ с даты формирования первого полученного фискального документа.</w:t>
      </w:r>
      <w:proofErr w:type="gramEnd"/>
    </w:p>
    <w:p w:rsidR="00A16602" w:rsidRPr="00A16602" w:rsidRDefault="00A16602" w:rsidP="00A16602">
      <w:pPr>
        <w:numPr>
          <w:ilvl w:val="0"/>
          <w:numId w:val="4"/>
        </w:numPr>
        <w:spacing w:line="360" w:lineRule="atLeast"/>
        <w:ind w:left="300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- Прекратить оказание Услуг и отключить ККТ пользователя в одностороннем порядке при возникновении задолженности Пользователя за оказанные Услуги по настоящему договору, а также при нарушении настоящего Договора со стороны Пользователя.</w:t>
      </w:r>
    </w:p>
    <w:p w:rsidR="00A16602" w:rsidRPr="00A16602" w:rsidRDefault="00A16602" w:rsidP="00A16602">
      <w:pPr>
        <w:spacing w:after="0" w:line="360" w:lineRule="atLeast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3.3 Пользователь обязуется:</w:t>
      </w:r>
    </w:p>
    <w:p w:rsidR="00A16602" w:rsidRPr="00A16602" w:rsidRDefault="00A16602" w:rsidP="00A16602">
      <w:pPr>
        <w:numPr>
          <w:ilvl w:val="0"/>
          <w:numId w:val="5"/>
        </w:numPr>
        <w:spacing w:after="0" w:line="360" w:lineRule="atLeast"/>
        <w:ind w:left="300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- Обеспечивать своевременную оплату предоставляемых Оператором Услуг.</w:t>
      </w:r>
    </w:p>
    <w:p w:rsidR="00A16602" w:rsidRPr="00A16602" w:rsidRDefault="00A16602" w:rsidP="00A16602">
      <w:pPr>
        <w:numPr>
          <w:ilvl w:val="0"/>
          <w:numId w:val="5"/>
        </w:numPr>
        <w:spacing w:after="0" w:line="360" w:lineRule="atLeast"/>
        <w:ind w:left="300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- Информировать Оператора обо всех изменениях, связанных с внесением изменений в сведения, представленные им при акцепте Оферты, не позднее 3 (трех) рабочих дней с момента наступления или внесения таких изменений.</w:t>
      </w:r>
    </w:p>
    <w:p w:rsidR="00A16602" w:rsidRPr="00A16602" w:rsidRDefault="00A16602" w:rsidP="00A16602">
      <w:pPr>
        <w:numPr>
          <w:ilvl w:val="0"/>
          <w:numId w:val="5"/>
        </w:numPr>
        <w:spacing w:after="0" w:line="360" w:lineRule="atLeast"/>
        <w:ind w:left="300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- Обеспечить надлежащую настройку ККТ и наличие доступа к средствам связи (доступ в сеть Интернет) для подключения и своевременной, бесперебойной передачи сведений о расчетах на программно-аппаратные комплексы Оператора.</w:t>
      </w:r>
    </w:p>
    <w:p w:rsidR="00A16602" w:rsidRPr="00A16602" w:rsidRDefault="00A16602" w:rsidP="00A16602">
      <w:pPr>
        <w:numPr>
          <w:ilvl w:val="0"/>
          <w:numId w:val="5"/>
        </w:numPr>
        <w:spacing w:after="0" w:line="360" w:lineRule="atLeast"/>
        <w:ind w:left="300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- Обеспечить сохранность и конфиденциальность реквизитов доступа (логина и пароля) к Личному кабинету.</w:t>
      </w:r>
    </w:p>
    <w:p w:rsidR="00A16602" w:rsidRPr="00A16602" w:rsidRDefault="00A16602" w:rsidP="00A16602">
      <w:pPr>
        <w:numPr>
          <w:ilvl w:val="0"/>
          <w:numId w:val="5"/>
        </w:numPr>
        <w:spacing w:after="0" w:line="360" w:lineRule="atLeast"/>
        <w:ind w:left="300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- В случае предоставления покупателем (клиентом) абонентского номера для направления на него кассового чека в электронной форме, обеспечить соблюдение требований Федерального законодательства в области связи и защиты персональных данных.</w:t>
      </w:r>
    </w:p>
    <w:p w:rsidR="00A16602" w:rsidRPr="00A16602" w:rsidRDefault="00A16602" w:rsidP="00A16602">
      <w:pPr>
        <w:numPr>
          <w:ilvl w:val="0"/>
          <w:numId w:val="5"/>
        </w:numPr>
        <w:spacing w:line="360" w:lineRule="atLeast"/>
        <w:ind w:left="300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 xml:space="preserve">- По требованию Оператора </w:t>
      </w:r>
      <w:proofErr w:type="gramStart"/>
      <w:r w:rsidRPr="00A16602">
        <w:rPr>
          <w:rFonts w:ascii="inherit" w:eastAsia="Times New Roman" w:hAnsi="inherit" w:cs="Tahoma"/>
          <w:color w:val="666666"/>
          <w:sz w:val="27"/>
          <w:szCs w:val="27"/>
        </w:rPr>
        <w:t>предоставить документы</w:t>
      </w:r>
      <w:proofErr w:type="gramEnd"/>
      <w:r w:rsidRPr="00A16602">
        <w:rPr>
          <w:rFonts w:ascii="inherit" w:eastAsia="Times New Roman" w:hAnsi="inherit" w:cs="Tahoma"/>
          <w:color w:val="666666"/>
          <w:sz w:val="27"/>
          <w:szCs w:val="27"/>
        </w:rPr>
        <w:t xml:space="preserve"> о полномочиях лица, подписавшего заявление об акцепте Договора.</w:t>
      </w:r>
    </w:p>
    <w:p w:rsidR="00A16602" w:rsidRPr="00A16602" w:rsidRDefault="00A16602" w:rsidP="00A16602">
      <w:pPr>
        <w:spacing w:line="360" w:lineRule="atLeast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3.4 Пользователь вправе пользоваться Услугами и иметь доступ к сервисам Оператора на условиях, указанных в эксплуатационной документации на сайте </w:t>
      </w:r>
      <w:hyperlink r:id="rId12" w:history="1">
        <w:r w:rsidRPr="00A16602">
          <w:rPr>
            <w:rFonts w:ascii="inherit" w:eastAsia="Times New Roman" w:hAnsi="inherit" w:cs="Tahoma"/>
            <w:color w:val="0055BB"/>
            <w:sz w:val="27"/>
            <w:szCs w:val="27"/>
            <w:bdr w:val="none" w:sz="0" w:space="0" w:color="auto" w:frame="1"/>
          </w:rPr>
          <w:t>https://help.sbis.ru</w:t>
        </w:r>
      </w:hyperlink>
      <w:r w:rsidRPr="00A16602">
        <w:rPr>
          <w:rFonts w:ascii="inherit" w:eastAsia="Times New Roman" w:hAnsi="inherit" w:cs="Tahoma"/>
          <w:color w:val="666666"/>
          <w:sz w:val="27"/>
          <w:szCs w:val="27"/>
        </w:rPr>
        <w:t>, а также в настоящем Договоре.</w:t>
      </w:r>
    </w:p>
    <w:p w:rsidR="00A16602" w:rsidRPr="00A16602" w:rsidRDefault="00A16602" w:rsidP="00A16602">
      <w:pPr>
        <w:spacing w:after="0" w:line="480" w:lineRule="atLeast"/>
        <w:jc w:val="both"/>
        <w:textAlignment w:val="baseline"/>
        <w:outlineLvl w:val="2"/>
        <w:rPr>
          <w:rFonts w:ascii="inherit" w:eastAsia="Times New Roman" w:hAnsi="inherit" w:cs="Tahoma"/>
          <w:color w:val="000000"/>
          <w:sz w:val="36"/>
          <w:szCs w:val="36"/>
        </w:rPr>
      </w:pPr>
      <w:r w:rsidRPr="00A16602">
        <w:rPr>
          <w:rFonts w:ascii="inherit" w:eastAsia="Times New Roman" w:hAnsi="inherit" w:cs="Tahoma"/>
          <w:color w:val="000000"/>
          <w:sz w:val="36"/>
          <w:szCs w:val="36"/>
        </w:rPr>
        <w:t>4. Финансовые условия</w:t>
      </w:r>
    </w:p>
    <w:p w:rsidR="00A16602" w:rsidRPr="00A16602" w:rsidRDefault="00A16602" w:rsidP="00A16602">
      <w:pPr>
        <w:spacing w:line="360" w:lineRule="atLeast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 xml:space="preserve">4.1 Оплата по Договору осуществляется путем 100% (стопроцентной) предоплаты на расчётный счёт Оператора в течение 5-ти (пяти) рабочих дней со дня подписания настоящего договора Пользователем. При </w:t>
      </w:r>
      <w:proofErr w:type="spellStart"/>
      <w:r w:rsidRPr="00A16602">
        <w:rPr>
          <w:rFonts w:ascii="inherit" w:eastAsia="Times New Roman" w:hAnsi="inherit" w:cs="Tahoma"/>
          <w:color w:val="666666"/>
          <w:sz w:val="27"/>
          <w:szCs w:val="27"/>
        </w:rPr>
        <w:t>почековой</w:t>
      </w:r>
      <w:proofErr w:type="spellEnd"/>
      <w:r w:rsidRPr="00A16602">
        <w:rPr>
          <w:rFonts w:ascii="inherit" w:eastAsia="Times New Roman" w:hAnsi="inherit" w:cs="Tahoma"/>
          <w:color w:val="666666"/>
          <w:sz w:val="27"/>
          <w:szCs w:val="27"/>
        </w:rPr>
        <w:t xml:space="preserve"> и </w:t>
      </w:r>
      <w:proofErr w:type="spellStart"/>
      <w:r w:rsidRPr="00A16602">
        <w:rPr>
          <w:rFonts w:ascii="inherit" w:eastAsia="Times New Roman" w:hAnsi="inherit" w:cs="Tahoma"/>
          <w:color w:val="666666"/>
          <w:sz w:val="27"/>
          <w:szCs w:val="27"/>
        </w:rPr>
        <w:t>подневной</w:t>
      </w:r>
      <w:proofErr w:type="spellEnd"/>
      <w:r w:rsidRPr="00A16602">
        <w:rPr>
          <w:rFonts w:ascii="inherit" w:eastAsia="Times New Roman" w:hAnsi="inherit" w:cs="Tahoma"/>
          <w:color w:val="666666"/>
          <w:sz w:val="27"/>
          <w:szCs w:val="27"/>
        </w:rPr>
        <w:t xml:space="preserve"> тарификации оплата по Договору осуществляется путем 100% (стопроцентной) оплаты по окончании календарного квартала на расчетный счет Оператора в течение 5-ти (пяти) рабочих дней со дня выставления Оператором счета Пользователю. Размер, условия оплаты Услуг Оператора определяются Тарифами, опубликованными на Сайте Оператора - </w:t>
      </w:r>
      <w:hyperlink r:id="rId13" w:history="1">
        <w:r w:rsidRPr="00A16602">
          <w:rPr>
            <w:rFonts w:ascii="inherit" w:eastAsia="Times New Roman" w:hAnsi="inherit" w:cs="Tahoma"/>
            <w:color w:val="0055BB"/>
            <w:sz w:val="27"/>
            <w:szCs w:val="27"/>
            <w:bdr w:val="none" w:sz="0" w:space="0" w:color="auto" w:frame="1"/>
          </w:rPr>
          <w:t>https://sbis.ru/tariffs</w:t>
        </w:r>
      </w:hyperlink>
      <w:r w:rsidRPr="00A16602">
        <w:rPr>
          <w:rFonts w:ascii="inherit" w:eastAsia="Times New Roman" w:hAnsi="inherit" w:cs="Tahoma"/>
          <w:color w:val="666666"/>
          <w:sz w:val="27"/>
          <w:szCs w:val="27"/>
        </w:rPr>
        <w:t>.</w:t>
      </w:r>
    </w:p>
    <w:p w:rsidR="00A16602" w:rsidRPr="00A16602" w:rsidRDefault="00A16602" w:rsidP="00A16602">
      <w:pPr>
        <w:spacing w:line="360" w:lineRule="atLeast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lastRenderedPageBreak/>
        <w:t>4.2 Моментом начала оказания Услуг является дата Регистрации ККТ в Программе.</w:t>
      </w:r>
    </w:p>
    <w:p w:rsidR="00A16602" w:rsidRPr="00A16602" w:rsidRDefault="00A16602" w:rsidP="00A16602">
      <w:pPr>
        <w:spacing w:line="360" w:lineRule="atLeast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 xml:space="preserve">4.3 Услуги считаются оказанными в полном объеме после Регистрации ККТ в Программе, если Пользователь не направил Оператору подписанный со своей стороны Акт или мотивированный отказ от подписания Акта в течение 5 (пяти) рабочих дней после получения Акта любым из способов, предусмотренных настоящим Договором. Регистрация одного экземпляра ККТ обеспечивает обработку фискальных данных, формируемых данным экземпляром ККТ в течение одного года </w:t>
      </w:r>
      <w:proofErr w:type="gramStart"/>
      <w:r w:rsidRPr="00A16602">
        <w:rPr>
          <w:rFonts w:ascii="inherit" w:eastAsia="Times New Roman" w:hAnsi="inherit" w:cs="Tahoma"/>
          <w:color w:val="666666"/>
          <w:sz w:val="27"/>
          <w:szCs w:val="27"/>
        </w:rPr>
        <w:t>с даты Регистрации</w:t>
      </w:r>
      <w:proofErr w:type="gramEnd"/>
      <w:r w:rsidRPr="00A16602">
        <w:rPr>
          <w:rFonts w:ascii="inherit" w:eastAsia="Times New Roman" w:hAnsi="inherit" w:cs="Tahoma"/>
          <w:color w:val="666666"/>
          <w:sz w:val="27"/>
          <w:szCs w:val="27"/>
        </w:rPr>
        <w:t xml:space="preserve"> ККТ. При Деактивации ККТ, проведенной Пользователем в Программе ранее 365 дней </w:t>
      </w:r>
      <w:proofErr w:type="gramStart"/>
      <w:r w:rsidRPr="00A16602">
        <w:rPr>
          <w:rFonts w:ascii="inherit" w:eastAsia="Times New Roman" w:hAnsi="inherit" w:cs="Tahoma"/>
          <w:color w:val="666666"/>
          <w:sz w:val="27"/>
          <w:szCs w:val="27"/>
        </w:rPr>
        <w:t>с даты Регистрации</w:t>
      </w:r>
      <w:proofErr w:type="gramEnd"/>
      <w:r w:rsidRPr="00A16602">
        <w:rPr>
          <w:rFonts w:ascii="inherit" w:eastAsia="Times New Roman" w:hAnsi="inherit" w:cs="Tahoma"/>
          <w:color w:val="666666"/>
          <w:sz w:val="27"/>
          <w:szCs w:val="27"/>
        </w:rPr>
        <w:t xml:space="preserve"> ККТ, Пользователь вправе зарегистрировать другой экземпляр ККТ и получать Услуги в течение оставшегося предоплаченного периода.</w:t>
      </w:r>
    </w:p>
    <w:p w:rsidR="00A16602" w:rsidRPr="00A16602" w:rsidRDefault="00A16602" w:rsidP="00A16602">
      <w:pPr>
        <w:spacing w:line="360" w:lineRule="atLeast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4.4</w:t>
      </w:r>
      <w:proofErr w:type="gramStart"/>
      <w:r w:rsidRPr="00A16602">
        <w:rPr>
          <w:rFonts w:ascii="inherit" w:eastAsia="Times New Roman" w:hAnsi="inherit" w:cs="Tahoma"/>
          <w:color w:val="666666"/>
          <w:sz w:val="27"/>
          <w:szCs w:val="27"/>
        </w:rPr>
        <w:t> В</w:t>
      </w:r>
      <w:proofErr w:type="gramEnd"/>
      <w:r w:rsidRPr="00A16602">
        <w:rPr>
          <w:rFonts w:ascii="inherit" w:eastAsia="Times New Roman" w:hAnsi="inherit" w:cs="Tahoma"/>
          <w:color w:val="666666"/>
          <w:sz w:val="27"/>
          <w:szCs w:val="27"/>
        </w:rPr>
        <w:t xml:space="preserve"> случае невозможности исполнения настоящего Договора, возникшем по вине Пользователя, услуги подлежат оплате в полном объеме.</w:t>
      </w:r>
    </w:p>
    <w:p w:rsidR="00A16602" w:rsidRPr="00A16602" w:rsidRDefault="00A16602" w:rsidP="00A16602">
      <w:pPr>
        <w:spacing w:line="360" w:lineRule="atLeast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 xml:space="preserve">4.5 Акт и счет-фактуру Оператор доставляет пользователю через Аккаунт (личный кабинет) в Программе не позднее 5-ти (пяти) рабочих дней с момента оказания Услуг. При </w:t>
      </w:r>
      <w:proofErr w:type="spellStart"/>
      <w:r w:rsidRPr="00A16602">
        <w:rPr>
          <w:rFonts w:ascii="inherit" w:eastAsia="Times New Roman" w:hAnsi="inherit" w:cs="Tahoma"/>
          <w:color w:val="666666"/>
          <w:sz w:val="27"/>
          <w:szCs w:val="27"/>
        </w:rPr>
        <w:t>почековой</w:t>
      </w:r>
      <w:proofErr w:type="spellEnd"/>
      <w:r w:rsidRPr="00A16602">
        <w:rPr>
          <w:rFonts w:ascii="inherit" w:eastAsia="Times New Roman" w:hAnsi="inherit" w:cs="Tahoma"/>
          <w:color w:val="666666"/>
          <w:sz w:val="27"/>
          <w:szCs w:val="27"/>
        </w:rPr>
        <w:t xml:space="preserve"> и </w:t>
      </w:r>
      <w:proofErr w:type="spellStart"/>
      <w:r w:rsidRPr="00A16602">
        <w:rPr>
          <w:rFonts w:ascii="inherit" w:eastAsia="Times New Roman" w:hAnsi="inherit" w:cs="Tahoma"/>
          <w:color w:val="666666"/>
          <w:sz w:val="27"/>
          <w:szCs w:val="27"/>
        </w:rPr>
        <w:t>подневной</w:t>
      </w:r>
      <w:proofErr w:type="spellEnd"/>
      <w:r w:rsidRPr="00A16602">
        <w:rPr>
          <w:rFonts w:ascii="inherit" w:eastAsia="Times New Roman" w:hAnsi="inherit" w:cs="Tahoma"/>
          <w:color w:val="666666"/>
          <w:sz w:val="27"/>
          <w:szCs w:val="27"/>
        </w:rPr>
        <w:t xml:space="preserve"> тарификации акт и счет-фактуру Оператор доставляет пользователю через Аккаунт (личный кабинет) в Программе не позднее 5-ти (пяти) рабочих дней после окончания календарного квартала. Пользователь обязан рассмотреть и подписать акт в течение 5 (пяти) рабочих дней с момента его выставления либо в этот же срок предоставить Оператору мотивированный отказ. В противном случае акт считается утвержденным Пользователем, а счет - подлежащим оплате в предусмотренный настоящим договором срок.</w:t>
      </w:r>
    </w:p>
    <w:p w:rsidR="00A16602" w:rsidRPr="00A16602" w:rsidRDefault="00A16602" w:rsidP="00A16602">
      <w:pPr>
        <w:spacing w:line="360" w:lineRule="atLeast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4.6 Пользователь вправе запросить Акт и счет-фактуру на бумажном носителе.</w:t>
      </w:r>
    </w:p>
    <w:p w:rsidR="00A16602" w:rsidRPr="00A16602" w:rsidRDefault="00A16602" w:rsidP="00A16602">
      <w:pPr>
        <w:spacing w:line="360" w:lineRule="atLeast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4.7 Акт считается направленным надлежащим образом в случае его направления способом, позволяющим подтвердить получение Акта – в Аккаунте (система электронного документооборота), в офисе Оператора, курьером, почтовым отправлением. Моментом получения Акта Пользователем считается дата, указанная в документе, подтверждающем получение – уведомление о вручении, ведомость о вручении и т.п., дата уведомления о получении Акта в случае его направления с применением систем электронного документооборота.</w:t>
      </w:r>
    </w:p>
    <w:p w:rsidR="00A16602" w:rsidRPr="00A16602" w:rsidRDefault="00A16602" w:rsidP="00A16602">
      <w:pPr>
        <w:spacing w:after="0" w:line="480" w:lineRule="atLeast"/>
        <w:jc w:val="both"/>
        <w:textAlignment w:val="baseline"/>
        <w:outlineLvl w:val="2"/>
        <w:rPr>
          <w:rFonts w:ascii="inherit" w:eastAsia="Times New Roman" w:hAnsi="inherit" w:cs="Tahoma"/>
          <w:color w:val="000000"/>
          <w:sz w:val="36"/>
          <w:szCs w:val="36"/>
        </w:rPr>
      </w:pPr>
      <w:r w:rsidRPr="00A16602">
        <w:rPr>
          <w:rFonts w:ascii="inherit" w:eastAsia="Times New Roman" w:hAnsi="inherit" w:cs="Tahoma"/>
          <w:color w:val="000000"/>
          <w:sz w:val="36"/>
          <w:szCs w:val="36"/>
        </w:rPr>
        <w:t>5. Срок действия договора</w:t>
      </w:r>
    </w:p>
    <w:p w:rsidR="00A16602" w:rsidRPr="00A16602" w:rsidRDefault="00A16602" w:rsidP="00A16602">
      <w:pPr>
        <w:spacing w:line="360" w:lineRule="atLeast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 xml:space="preserve">5.1 Договор вступает в силу и действует в течение одного года </w:t>
      </w:r>
      <w:proofErr w:type="gramStart"/>
      <w:r w:rsidRPr="00A16602">
        <w:rPr>
          <w:rFonts w:ascii="inherit" w:eastAsia="Times New Roman" w:hAnsi="inherit" w:cs="Tahoma"/>
          <w:color w:val="666666"/>
          <w:sz w:val="27"/>
          <w:szCs w:val="27"/>
        </w:rPr>
        <w:t>с даты акцепта</w:t>
      </w:r>
      <w:proofErr w:type="gramEnd"/>
      <w:r w:rsidRPr="00A16602">
        <w:rPr>
          <w:rFonts w:ascii="inherit" w:eastAsia="Times New Roman" w:hAnsi="inherit" w:cs="Tahoma"/>
          <w:color w:val="666666"/>
          <w:sz w:val="27"/>
          <w:szCs w:val="27"/>
        </w:rPr>
        <w:t xml:space="preserve"> настоящего Договора.</w:t>
      </w:r>
    </w:p>
    <w:p w:rsidR="00A16602" w:rsidRPr="00A16602" w:rsidRDefault="00A16602" w:rsidP="00A16602">
      <w:pPr>
        <w:spacing w:line="360" w:lineRule="atLeast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lastRenderedPageBreak/>
        <w:t>5.2 Договор автоматически продлевается на следующий год, если ни одна из Сторон не заявит о своем намерении прекратить его до даты окончания настоящего Договора.</w:t>
      </w:r>
    </w:p>
    <w:p w:rsidR="00A16602" w:rsidRPr="00A16602" w:rsidRDefault="00A16602" w:rsidP="00A16602">
      <w:pPr>
        <w:spacing w:after="0" w:line="480" w:lineRule="atLeast"/>
        <w:jc w:val="both"/>
        <w:textAlignment w:val="baseline"/>
        <w:outlineLvl w:val="2"/>
        <w:rPr>
          <w:rFonts w:ascii="inherit" w:eastAsia="Times New Roman" w:hAnsi="inherit" w:cs="Tahoma"/>
          <w:color w:val="000000"/>
          <w:sz w:val="36"/>
          <w:szCs w:val="36"/>
        </w:rPr>
      </w:pPr>
      <w:r w:rsidRPr="00A16602">
        <w:rPr>
          <w:rFonts w:ascii="inherit" w:eastAsia="Times New Roman" w:hAnsi="inherit" w:cs="Tahoma"/>
          <w:color w:val="000000"/>
          <w:sz w:val="36"/>
          <w:szCs w:val="36"/>
        </w:rPr>
        <w:t>6. Расторжение и изменение договора</w:t>
      </w:r>
    </w:p>
    <w:p w:rsidR="00A16602" w:rsidRPr="00A16602" w:rsidRDefault="00A16602" w:rsidP="00A16602">
      <w:pPr>
        <w:spacing w:line="360" w:lineRule="atLeast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6.1 </w:t>
      </w:r>
      <w:proofErr w:type="gramStart"/>
      <w:r w:rsidRPr="00A16602">
        <w:rPr>
          <w:rFonts w:ascii="inherit" w:eastAsia="Times New Roman" w:hAnsi="inherit" w:cs="Tahoma"/>
          <w:color w:val="666666"/>
          <w:sz w:val="27"/>
          <w:szCs w:val="27"/>
        </w:rPr>
        <w:t>Договор</w:t>
      </w:r>
      <w:proofErr w:type="gramEnd"/>
      <w:r w:rsidRPr="00A16602">
        <w:rPr>
          <w:rFonts w:ascii="inherit" w:eastAsia="Times New Roman" w:hAnsi="inherit" w:cs="Tahoma"/>
          <w:color w:val="666666"/>
          <w:sz w:val="27"/>
          <w:szCs w:val="27"/>
        </w:rPr>
        <w:t xml:space="preserve"> может быть расторгнут по инициативе Пользователя в течение 10 (десяти) рабочих дней с момента получения заявления, подписанного и направленного через Программу в Аккаунте (система электронного документооборота), курьером, почтовым отправлением.</w:t>
      </w:r>
    </w:p>
    <w:p w:rsidR="00A16602" w:rsidRPr="00A16602" w:rsidRDefault="00A16602" w:rsidP="00A16602">
      <w:pPr>
        <w:spacing w:line="360" w:lineRule="atLeast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6.2 Оператор имеет право расторгнуть Договор в одностороннем порядке при выявлении факта предоставления Пользователем недостоверных сведений или фактов нарушения настоящего Договора со стороны Пользователя.</w:t>
      </w:r>
    </w:p>
    <w:p w:rsidR="00A16602" w:rsidRPr="00A16602" w:rsidRDefault="00A16602" w:rsidP="00A16602">
      <w:pPr>
        <w:spacing w:after="0" w:line="480" w:lineRule="atLeast"/>
        <w:jc w:val="both"/>
        <w:textAlignment w:val="baseline"/>
        <w:outlineLvl w:val="2"/>
        <w:rPr>
          <w:rFonts w:ascii="inherit" w:eastAsia="Times New Roman" w:hAnsi="inherit" w:cs="Tahoma"/>
          <w:color w:val="000000"/>
          <w:sz w:val="36"/>
          <w:szCs w:val="36"/>
        </w:rPr>
      </w:pPr>
      <w:r w:rsidRPr="00A16602">
        <w:rPr>
          <w:rFonts w:ascii="inherit" w:eastAsia="Times New Roman" w:hAnsi="inherit" w:cs="Tahoma"/>
          <w:color w:val="000000"/>
          <w:sz w:val="36"/>
          <w:szCs w:val="36"/>
        </w:rPr>
        <w:t>7. Ответственность сторон</w:t>
      </w:r>
    </w:p>
    <w:p w:rsidR="00A16602" w:rsidRPr="00A16602" w:rsidRDefault="00A16602" w:rsidP="00A16602">
      <w:pPr>
        <w:spacing w:line="360" w:lineRule="atLeast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7.1</w:t>
      </w:r>
      <w:proofErr w:type="gramStart"/>
      <w:r w:rsidRPr="00A16602">
        <w:rPr>
          <w:rFonts w:ascii="inherit" w:eastAsia="Times New Roman" w:hAnsi="inherit" w:cs="Tahoma"/>
          <w:color w:val="666666"/>
          <w:sz w:val="27"/>
          <w:szCs w:val="27"/>
        </w:rPr>
        <w:t> З</w:t>
      </w:r>
      <w:proofErr w:type="gramEnd"/>
      <w:r w:rsidRPr="00A16602">
        <w:rPr>
          <w:rFonts w:ascii="inherit" w:eastAsia="Times New Roman" w:hAnsi="inherit" w:cs="Tahoma"/>
          <w:color w:val="666666"/>
          <w:sz w:val="27"/>
          <w:szCs w:val="27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16602" w:rsidRPr="00A16602" w:rsidRDefault="00A16602" w:rsidP="00A16602">
      <w:pPr>
        <w:spacing w:line="360" w:lineRule="atLeast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7.2 Стороны освобождаются от ответственности по Договору в случае возникновения обстоятельств непреодолимой силы.</w:t>
      </w:r>
    </w:p>
    <w:p w:rsidR="00A16602" w:rsidRPr="00A16602" w:rsidRDefault="00A16602" w:rsidP="00A16602">
      <w:pPr>
        <w:spacing w:line="360" w:lineRule="atLeast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7.3 Граница ответственности Оператора проходит по сетевым интерфейсам подключения его технических сре</w:t>
      </w:r>
      <w:proofErr w:type="gramStart"/>
      <w:r w:rsidRPr="00A16602">
        <w:rPr>
          <w:rFonts w:ascii="inherit" w:eastAsia="Times New Roman" w:hAnsi="inherit" w:cs="Tahoma"/>
          <w:color w:val="666666"/>
          <w:sz w:val="27"/>
          <w:szCs w:val="27"/>
        </w:rPr>
        <w:t>дств к с</w:t>
      </w:r>
      <w:proofErr w:type="gramEnd"/>
      <w:r w:rsidRPr="00A16602">
        <w:rPr>
          <w:rFonts w:ascii="inherit" w:eastAsia="Times New Roman" w:hAnsi="inherit" w:cs="Tahoma"/>
          <w:color w:val="666666"/>
          <w:sz w:val="27"/>
          <w:szCs w:val="27"/>
        </w:rPr>
        <w:t>ети Интернет и заканчивается внешней границей (стеной) помещения, в котором установлено оборудование Оператора.</w:t>
      </w:r>
    </w:p>
    <w:p w:rsidR="00A16602" w:rsidRPr="00A16602" w:rsidRDefault="00A16602" w:rsidP="00A16602">
      <w:pPr>
        <w:spacing w:after="0" w:line="480" w:lineRule="atLeast"/>
        <w:jc w:val="both"/>
        <w:textAlignment w:val="baseline"/>
        <w:outlineLvl w:val="2"/>
        <w:rPr>
          <w:rFonts w:ascii="inherit" w:eastAsia="Times New Roman" w:hAnsi="inherit" w:cs="Tahoma"/>
          <w:color w:val="000000"/>
          <w:sz w:val="36"/>
          <w:szCs w:val="36"/>
        </w:rPr>
      </w:pPr>
      <w:r w:rsidRPr="00A16602">
        <w:rPr>
          <w:rFonts w:ascii="inherit" w:eastAsia="Times New Roman" w:hAnsi="inherit" w:cs="Tahoma"/>
          <w:color w:val="000000"/>
          <w:sz w:val="36"/>
          <w:szCs w:val="36"/>
        </w:rPr>
        <w:t>8. Порядок разрешения споров</w:t>
      </w:r>
    </w:p>
    <w:p w:rsidR="00A16602" w:rsidRPr="00A16602" w:rsidRDefault="00A16602" w:rsidP="00A16602">
      <w:pPr>
        <w:spacing w:line="360" w:lineRule="atLeast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8.1</w:t>
      </w:r>
      <w:proofErr w:type="gramStart"/>
      <w:r w:rsidRPr="00A16602">
        <w:rPr>
          <w:rFonts w:ascii="inherit" w:eastAsia="Times New Roman" w:hAnsi="inherit" w:cs="Tahoma"/>
          <w:color w:val="666666"/>
          <w:sz w:val="27"/>
          <w:szCs w:val="27"/>
        </w:rPr>
        <w:t> П</w:t>
      </w:r>
      <w:proofErr w:type="gramEnd"/>
      <w:r w:rsidRPr="00A16602">
        <w:rPr>
          <w:rFonts w:ascii="inherit" w:eastAsia="Times New Roman" w:hAnsi="inherit" w:cs="Tahoma"/>
          <w:color w:val="666666"/>
          <w:sz w:val="27"/>
          <w:szCs w:val="27"/>
        </w:rPr>
        <w:t>ри неисполнении или ненадлежащем исполнении своих обязательств по Договору Стороны до обращения в суд обязуются соблюсти досудебный порядок урегулирования возникших споров (предъявление претензии).</w:t>
      </w:r>
    </w:p>
    <w:p w:rsidR="00A16602" w:rsidRPr="00A16602" w:rsidRDefault="00A16602" w:rsidP="00A16602">
      <w:pPr>
        <w:spacing w:line="360" w:lineRule="atLeast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8.2 Срок рассмотрения претензии – 30 (тридцать) дней.</w:t>
      </w:r>
    </w:p>
    <w:p w:rsidR="00A16602" w:rsidRPr="00A16602" w:rsidRDefault="00A16602" w:rsidP="00A16602">
      <w:pPr>
        <w:spacing w:line="360" w:lineRule="atLeast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8.3</w:t>
      </w:r>
      <w:proofErr w:type="gramStart"/>
      <w:r w:rsidRPr="00A16602">
        <w:rPr>
          <w:rFonts w:ascii="inherit" w:eastAsia="Times New Roman" w:hAnsi="inherit" w:cs="Tahoma"/>
          <w:color w:val="666666"/>
          <w:sz w:val="27"/>
          <w:szCs w:val="27"/>
        </w:rPr>
        <w:t> В</w:t>
      </w:r>
      <w:proofErr w:type="gramEnd"/>
      <w:r w:rsidRPr="00A16602">
        <w:rPr>
          <w:rFonts w:ascii="inherit" w:eastAsia="Times New Roman" w:hAnsi="inherit" w:cs="Tahoma"/>
          <w:color w:val="666666"/>
          <w:sz w:val="27"/>
          <w:szCs w:val="27"/>
        </w:rPr>
        <w:t xml:space="preserve"> случае невозможности разрешения разногласий путем переговоров они подлежат рассмотрению в арбитражном суде по месту нахождения ответчика согласно установленному законодательством Российской Федерации порядку.</w:t>
      </w:r>
    </w:p>
    <w:p w:rsidR="00A16602" w:rsidRPr="00A16602" w:rsidRDefault="00A16602" w:rsidP="00A16602">
      <w:pPr>
        <w:spacing w:after="0" w:line="480" w:lineRule="atLeast"/>
        <w:jc w:val="both"/>
        <w:textAlignment w:val="baseline"/>
        <w:outlineLvl w:val="2"/>
        <w:rPr>
          <w:rFonts w:ascii="inherit" w:eastAsia="Times New Roman" w:hAnsi="inherit" w:cs="Tahoma"/>
          <w:color w:val="000000"/>
          <w:sz w:val="36"/>
          <w:szCs w:val="36"/>
        </w:rPr>
      </w:pPr>
      <w:r w:rsidRPr="00A16602">
        <w:rPr>
          <w:rFonts w:ascii="inherit" w:eastAsia="Times New Roman" w:hAnsi="inherit" w:cs="Tahoma"/>
          <w:color w:val="000000"/>
          <w:sz w:val="36"/>
          <w:szCs w:val="36"/>
        </w:rPr>
        <w:t>9. Дополнительные условия</w:t>
      </w:r>
    </w:p>
    <w:p w:rsidR="00A16602" w:rsidRPr="00A16602" w:rsidRDefault="00A16602" w:rsidP="00A16602">
      <w:pPr>
        <w:spacing w:line="360" w:lineRule="atLeast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9.1</w:t>
      </w:r>
      <w:proofErr w:type="gramStart"/>
      <w:r w:rsidRPr="00A16602">
        <w:rPr>
          <w:rFonts w:ascii="inherit" w:eastAsia="Times New Roman" w:hAnsi="inherit" w:cs="Tahoma"/>
          <w:color w:val="666666"/>
          <w:sz w:val="27"/>
          <w:szCs w:val="27"/>
        </w:rPr>
        <w:t> В</w:t>
      </w:r>
      <w:proofErr w:type="gramEnd"/>
      <w:r w:rsidRPr="00A16602">
        <w:rPr>
          <w:rFonts w:ascii="inherit" w:eastAsia="Times New Roman" w:hAnsi="inherit" w:cs="Tahoma"/>
          <w:color w:val="666666"/>
          <w:sz w:val="27"/>
          <w:szCs w:val="27"/>
        </w:rPr>
        <w:t xml:space="preserve">ся информация и документы, передаваемые Сторонами друг другу, в рамках настоящего Договора являются конфиденциальными и не подлежат разглашению и передаче третьим лицам, за исключением факта заключения </w:t>
      </w:r>
      <w:r w:rsidRPr="00A16602">
        <w:rPr>
          <w:rFonts w:ascii="inherit" w:eastAsia="Times New Roman" w:hAnsi="inherit" w:cs="Tahoma"/>
          <w:color w:val="666666"/>
          <w:sz w:val="27"/>
          <w:szCs w:val="27"/>
        </w:rPr>
        <w:lastRenderedPageBreak/>
        <w:t>настоящего Договора и случаев, установленных законодательством Российской Федерации.</w:t>
      </w:r>
    </w:p>
    <w:p w:rsidR="00A16602" w:rsidRPr="00A16602" w:rsidRDefault="00A16602" w:rsidP="00A16602">
      <w:pPr>
        <w:spacing w:line="360" w:lineRule="atLeast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9.2 Оператор и Пользователь обязаны соблюдать настоящий Договор, а также документы, опубликованные на сайте Оператора.</w:t>
      </w:r>
    </w:p>
    <w:p w:rsidR="00A16602" w:rsidRPr="00A16602" w:rsidRDefault="00A16602" w:rsidP="00A16602">
      <w:pPr>
        <w:spacing w:line="360" w:lineRule="atLeast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9.3 Настоящий Договор регулируется и толкуется в соответствии с действующим законодательством Российской Федерации. Вопросы, относящиеся к предмету Договора, но не оговоренные в нем, регулируются соответствующими положениями действующего законодательства.</w:t>
      </w:r>
    </w:p>
    <w:p w:rsidR="00A16602" w:rsidRPr="00A16602" w:rsidRDefault="00A16602" w:rsidP="00A16602">
      <w:pPr>
        <w:spacing w:after="0" w:line="480" w:lineRule="atLeast"/>
        <w:jc w:val="both"/>
        <w:textAlignment w:val="baseline"/>
        <w:rPr>
          <w:rFonts w:ascii="inherit" w:eastAsia="Times New Roman" w:hAnsi="inherit" w:cs="Tahoma"/>
          <w:color w:val="000000"/>
          <w:sz w:val="36"/>
          <w:szCs w:val="36"/>
        </w:rPr>
      </w:pPr>
      <w:r w:rsidRPr="00A16602">
        <w:rPr>
          <w:rFonts w:ascii="inherit" w:eastAsia="Times New Roman" w:hAnsi="inherit" w:cs="Tahoma"/>
          <w:color w:val="000000"/>
          <w:sz w:val="36"/>
          <w:szCs w:val="36"/>
        </w:rPr>
        <w:t>10. Реквизиты Оператора</w:t>
      </w:r>
    </w:p>
    <w:p w:rsidR="00A16602" w:rsidRPr="00A16602" w:rsidRDefault="00A16602" w:rsidP="00A16602">
      <w:pPr>
        <w:spacing w:after="0" w:line="360" w:lineRule="atLeast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Оператор: Общество с ограниченной ответственностью «Компания «Тензор»</w:t>
      </w:r>
    </w:p>
    <w:p w:rsidR="00A16602" w:rsidRPr="00A16602" w:rsidRDefault="00A16602" w:rsidP="00A16602">
      <w:pPr>
        <w:spacing w:after="0" w:line="360" w:lineRule="atLeast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ИНН: 7605016030</w:t>
      </w:r>
    </w:p>
    <w:p w:rsidR="00A16602" w:rsidRPr="00A16602" w:rsidRDefault="00A16602" w:rsidP="00A16602">
      <w:pPr>
        <w:spacing w:after="0" w:line="360" w:lineRule="atLeast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КПП: 772501001</w:t>
      </w:r>
    </w:p>
    <w:p w:rsidR="00A16602" w:rsidRPr="00A16602" w:rsidRDefault="00A16602" w:rsidP="00A16602">
      <w:pPr>
        <w:spacing w:after="0" w:line="360" w:lineRule="atLeast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 xml:space="preserve">Адрес: 150001, </w:t>
      </w:r>
      <w:proofErr w:type="gramStart"/>
      <w:r w:rsidRPr="00A16602">
        <w:rPr>
          <w:rFonts w:ascii="inherit" w:eastAsia="Times New Roman" w:hAnsi="inherit" w:cs="Tahoma"/>
          <w:color w:val="666666"/>
          <w:sz w:val="27"/>
          <w:szCs w:val="27"/>
        </w:rPr>
        <w:t>Ярославская</w:t>
      </w:r>
      <w:proofErr w:type="gramEnd"/>
      <w:r w:rsidRPr="00A16602">
        <w:rPr>
          <w:rFonts w:ascii="inherit" w:eastAsia="Times New Roman" w:hAnsi="inherit" w:cs="Tahoma"/>
          <w:color w:val="666666"/>
          <w:sz w:val="27"/>
          <w:szCs w:val="27"/>
        </w:rPr>
        <w:t xml:space="preserve"> обл., г. Ярославль, Московский пр-т, д.12</w:t>
      </w:r>
    </w:p>
    <w:p w:rsidR="00A16602" w:rsidRPr="00A16602" w:rsidRDefault="00A16602" w:rsidP="00A16602">
      <w:pPr>
        <w:spacing w:after="0" w:line="360" w:lineRule="atLeast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proofErr w:type="gramStart"/>
      <w:r w:rsidRPr="00A16602">
        <w:rPr>
          <w:rFonts w:ascii="inherit" w:eastAsia="Times New Roman" w:hAnsi="inherit" w:cs="Tahoma"/>
          <w:color w:val="666666"/>
          <w:sz w:val="27"/>
          <w:szCs w:val="27"/>
        </w:rPr>
        <w:t>Р</w:t>
      </w:r>
      <w:proofErr w:type="gramEnd"/>
      <w:r w:rsidRPr="00A16602">
        <w:rPr>
          <w:rFonts w:ascii="inherit" w:eastAsia="Times New Roman" w:hAnsi="inherit" w:cs="Tahoma"/>
          <w:color w:val="666666"/>
          <w:sz w:val="27"/>
          <w:szCs w:val="27"/>
        </w:rPr>
        <w:t>/с: № 40702810502910000075</w:t>
      </w:r>
    </w:p>
    <w:p w:rsidR="00A16602" w:rsidRPr="00A16602" w:rsidRDefault="00A16602" w:rsidP="00A16602">
      <w:pPr>
        <w:spacing w:after="0" w:line="360" w:lineRule="atLeast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К/с: № 30101810200000000593</w:t>
      </w:r>
    </w:p>
    <w:p w:rsidR="00A16602" w:rsidRPr="00A16602" w:rsidRDefault="00A16602" w:rsidP="00A16602">
      <w:pPr>
        <w:spacing w:after="0" w:line="360" w:lineRule="atLeast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АО «</w:t>
      </w:r>
      <w:proofErr w:type="spellStart"/>
      <w:r w:rsidRPr="00A16602">
        <w:rPr>
          <w:rFonts w:ascii="inherit" w:eastAsia="Times New Roman" w:hAnsi="inherit" w:cs="Tahoma"/>
          <w:color w:val="666666"/>
          <w:sz w:val="27"/>
          <w:szCs w:val="27"/>
        </w:rPr>
        <w:t>Альфа-банк</w:t>
      </w:r>
      <w:proofErr w:type="spellEnd"/>
      <w:r w:rsidRPr="00A16602">
        <w:rPr>
          <w:rFonts w:ascii="inherit" w:eastAsia="Times New Roman" w:hAnsi="inherit" w:cs="Tahoma"/>
          <w:color w:val="666666"/>
          <w:sz w:val="27"/>
          <w:szCs w:val="27"/>
        </w:rPr>
        <w:t>» г. Москва</w:t>
      </w:r>
    </w:p>
    <w:p w:rsidR="00A16602" w:rsidRPr="00A16602" w:rsidRDefault="00A16602" w:rsidP="00A16602">
      <w:pPr>
        <w:spacing w:after="0" w:line="360" w:lineRule="atLeast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БИК: 044525593</w:t>
      </w:r>
    </w:p>
    <w:p w:rsidR="00A16602" w:rsidRPr="00A16602" w:rsidRDefault="00A16602" w:rsidP="00A16602">
      <w:pPr>
        <w:spacing w:after="0" w:line="360" w:lineRule="atLeast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Сайт Оператора: </w:t>
      </w:r>
      <w:hyperlink r:id="rId14" w:history="1">
        <w:r w:rsidRPr="00A16602">
          <w:rPr>
            <w:rFonts w:ascii="inherit" w:eastAsia="Times New Roman" w:hAnsi="inherit" w:cs="Tahoma"/>
            <w:color w:val="0055BB"/>
            <w:sz w:val="27"/>
            <w:szCs w:val="27"/>
            <w:bdr w:val="none" w:sz="0" w:space="0" w:color="auto" w:frame="1"/>
          </w:rPr>
          <w:t>https://sbis.ru</w:t>
        </w:r>
      </w:hyperlink>
    </w:p>
    <w:p w:rsidR="00A16602" w:rsidRPr="00A16602" w:rsidRDefault="00A16602" w:rsidP="00A16602">
      <w:pPr>
        <w:spacing w:after="0" w:line="360" w:lineRule="atLeast"/>
        <w:jc w:val="both"/>
        <w:textAlignment w:val="baseline"/>
        <w:rPr>
          <w:rFonts w:ascii="inherit" w:eastAsia="Times New Roman" w:hAnsi="inherit" w:cs="Tahoma"/>
          <w:color w:val="666666"/>
          <w:sz w:val="27"/>
          <w:szCs w:val="27"/>
        </w:rPr>
      </w:pPr>
      <w:r w:rsidRPr="00A16602">
        <w:rPr>
          <w:rFonts w:ascii="inherit" w:eastAsia="Times New Roman" w:hAnsi="inherit" w:cs="Tahoma"/>
          <w:color w:val="666666"/>
          <w:sz w:val="27"/>
          <w:szCs w:val="27"/>
        </w:rPr>
        <w:t>Прочая информация указана на сайте Оператора.</w:t>
      </w:r>
    </w:p>
    <w:p w:rsidR="0011547A" w:rsidRDefault="0011547A">
      <w:bookmarkStart w:id="0" w:name="_GoBack"/>
      <w:bookmarkEnd w:id="0"/>
    </w:p>
    <w:sectPr w:rsidR="0011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C08"/>
    <w:multiLevelType w:val="multilevel"/>
    <w:tmpl w:val="F616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31DDB"/>
    <w:multiLevelType w:val="multilevel"/>
    <w:tmpl w:val="03B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F13FB"/>
    <w:multiLevelType w:val="multilevel"/>
    <w:tmpl w:val="721C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A7274"/>
    <w:multiLevelType w:val="multilevel"/>
    <w:tmpl w:val="544A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C7BFC"/>
    <w:multiLevelType w:val="multilevel"/>
    <w:tmpl w:val="8252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A4"/>
    <w:rsid w:val="0011547A"/>
    <w:rsid w:val="003A719C"/>
    <w:rsid w:val="003C7D6F"/>
    <w:rsid w:val="00511E16"/>
    <w:rsid w:val="005505E4"/>
    <w:rsid w:val="007A6363"/>
    <w:rsid w:val="0096517B"/>
    <w:rsid w:val="00A16602"/>
    <w:rsid w:val="00AB5AF2"/>
    <w:rsid w:val="00CD6862"/>
    <w:rsid w:val="00DE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9C"/>
    <w:rPr>
      <w:rFonts w:ascii="Times New Roman" w:hAnsi="Times New Roman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686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A1660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6862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166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166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9C"/>
    <w:rPr>
      <w:rFonts w:ascii="Times New Roman" w:hAnsi="Times New Roman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686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A1660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6862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166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166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095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32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181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07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39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87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207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23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58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92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7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746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01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46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7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27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6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15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86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8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3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78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010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22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574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25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31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75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55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9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48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55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2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123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34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89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07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5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60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053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31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88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54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is.ru/" TargetMode="External"/><Relationship Id="rId13" Type="http://schemas.openxmlformats.org/officeDocument/2006/relationships/hyperlink" Target="https://help.sbi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bis.ru/tariffs" TargetMode="External"/><Relationship Id="rId12" Type="http://schemas.openxmlformats.org/officeDocument/2006/relationships/hyperlink" Target="https://help.sbis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bis.ru/" TargetMode="External"/><Relationship Id="rId11" Type="http://schemas.openxmlformats.org/officeDocument/2006/relationships/hyperlink" Target="https://sbis.ru/suppor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bis.ru/pd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bis.ru/tariffs" TargetMode="External"/><Relationship Id="rId14" Type="http://schemas.openxmlformats.org/officeDocument/2006/relationships/hyperlink" Target="https://sb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1793</Words>
  <Characters>11673</Characters>
  <Application>Microsoft Office Word</Application>
  <DocSecurity>0</DocSecurity>
  <Lines>364</Lines>
  <Paragraphs>244</Paragraphs>
  <ScaleCrop>false</ScaleCrop>
  <Company/>
  <LinksUpToDate>false</LinksUpToDate>
  <CharactersWithSpaces>13222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2018-05-25T08:17:00Z</dcterms:created>
  <dcterms:modified xsi:type="dcterms:W3CDTF">2018-05-25T08:17:00Z</dcterms:modified>
</cp:coreProperties>
</file>